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E58A3" w14:textId="77777777" w:rsidR="00981F75" w:rsidRDefault="00A73610" w:rsidP="008B7924">
      <w:pPr>
        <w:ind w:left="2124" w:firstLine="708"/>
        <w:jc w:val="both"/>
        <w:rPr>
          <w:rFonts w:ascii="Calibri" w:hAnsi="Calibri"/>
          <w:b/>
          <w:sz w:val="36"/>
          <w:szCs w:val="36"/>
        </w:rPr>
      </w:pPr>
      <w:r>
        <w:rPr>
          <w:b/>
          <w:noProof/>
          <w:sz w:val="36"/>
          <w:szCs w:val="36"/>
          <w:lang w:val="es-ES_tradnl" w:eastAsia="es-ES_tradnl"/>
        </w:rPr>
        <w:drawing>
          <wp:anchor distT="0" distB="0" distL="114300" distR="114300" simplePos="0" relativeHeight="251657216" behindDoc="1" locked="0" layoutInCell="1" allowOverlap="1" wp14:anchorId="2DC7D10F" wp14:editId="65ABE804">
            <wp:simplePos x="0" y="0"/>
            <wp:positionH relativeFrom="column">
              <wp:posOffset>-914400</wp:posOffset>
            </wp:positionH>
            <wp:positionV relativeFrom="paragraph">
              <wp:posOffset>-342900</wp:posOffset>
            </wp:positionV>
            <wp:extent cx="2052320" cy="1445895"/>
            <wp:effectExtent l="19050" t="0" r="5080" b="0"/>
            <wp:wrapNone/>
            <wp:docPr id="2" name="Irudia 2" descr="segurako udala log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gurako udala logo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8B3B28" w14:textId="77777777" w:rsidR="00693FB4" w:rsidRDefault="008B7924" w:rsidP="008B7924">
      <w:pPr>
        <w:ind w:left="2124" w:firstLine="708"/>
        <w:jc w:val="both"/>
        <w:rPr>
          <w:rFonts w:ascii="Calibri" w:hAnsi="Calibri"/>
          <w:b/>
          <w:sz w:val="36"/>
          <w:szCs w:val="36"/>
        </w:rPr>
      </w:pPr>
      <w:r w:rsidRPr="008B7924">
        <w:rPr>
          <w:rFonts w:ascii="Calibri" w:hAnsi="Calibri"/>
          <w:b/>
          <w:sz w:val="36"/>
          <w:szCs w:val="36"/>
        </w:rPr>
        <w:t>DATU FISKALEN ALDAKETA ESKAERA</w:t>
      </w:r>
    </w:p>
    <w:p w14:paraId="2A69547C" w14:textId="77777777" w:rsidR="008B7924" w:rsidRDefault="008B7924" w:rsidP="008B7924">
      <w:pPr>
        <w:ind w:left="2124" w:firstLine="708"/>
        <w:jc w:val="both"/>
        <w:rPr>
          <w:rFonts w:ascii="Calibri" w:hAnsi="Calibri"/>
          <w:sz w:val="28"/>
          <w:szCs w:val="28"/>
        </w:rPr>
      </w:pPr>
    </w:p>
    <w:p w14:paraId="25DAE28E" w14:textId="77777777" w:rsidR="006538BE" w:rsidRDefault="006538BE" w:rsidP="008B7924">
      <w:pPr>
        <w:ind w:left="2124" w:firstLine="708"/>
        <w:jc w:val="both"/>
        <w:rPr>
          <w:rFonts w:ascii="Calibri" w:hAnsi="Calibri"/>
          <w:sz w:val="28"/>
          <w:szCs w:val="28"/>
        </w:rPr>
      </w:pPr>
    </w:p>
    <w:p w14:paraId="59321C54" w14:textId="77777777" w:rsidR="00E520DA" w:rsidRDefault="00E520DA" w:rsidP="008B7924">
      <w:pPr>
        <w:jc w:val="both"/>
        <w:rPr>
          <w:rFonts w:ascii="Calibri" w:hAnsi="Calibri"/>
          <w:sz w:val="28"/>
          <w:szCs w:val="28"/>
        </w:rPr>
      </w:pPr>
    </w:p>
    <w:p w14:paraId="7275ABF0" w14:textId="77777777" w:rsidR="006538BE" w:rsidRDefault="006538BE" w:rsidP="008B7924">
      <w:pPr>
        <w:jc w:val="both"/>
        <w:rPr>
          <w:rFonts w:ascii="Calibri" w:hAnsi="Calibri"/>
          <w:sz w:val="28"/>
          <w:szCs w:val="28"/>
        </w:rPr>
      </w:pPr>
    </w:p>
    <w:p w14:paraId="275205D5" w14:textId="77777777" w:rsidR="006538BE" w:rsidRDefault="006538BE" w:rsidP="008B7924">
      <w:pPr>
        <w:jc w:val="both"/>
        <w:rPr>
          <w:rFonts w:ascii="Calibri" w:hAnsi="Calibri"/>
          <w:sz w:val="28"/>
          <w:szCs w:val="28"/>
        </w:rPr>
        <w:sectPr w:rsidR="006538BE" w:rsidSect="00CB5C68">
          <w:pgSz w:w="11906" w:h="16838"/>
          <w:pgMar w:top="720" w:right="1701" w:bottom="180" w:left="1701" w:header="708" w:footer="708" w:gutter="0"/>
          <w:cols w:space="708"/>
          <w:docGrid w:linePitch="360"/>
        </w:sectPr>
      </w:pPr>
    </w:p>
    <w:p w14:paraId="10B688BC" w14:textId="77777777" w:rsidR="008B7924" w:rsidRPr="0065100D" w:rsidRDefault="008B7924" w:rsidP="006538BE">
      <w:pPr>
        <w:ind w:left="-709"/>
        <w:jc w:val="both"/>
        <w:rPr>
          <w:rFonts w:ascii="Calibri" w:hAnsi="Calibri"/>
          <w:sz w:val="28"/>
          <w:szCs w:val="28"/>
          <w:lang w:val="eu-ES"/>
        </w:rPr>
      </w:pPr>
      <w:r w:rsidRPr="0065100D">
        <w:rPr>
          <w:rFonts w:ascii="Calibri" w:hAnsi="Calibri"/>
          <w:sz w:val="28"/>
          <w:szCs w:val="28"/>
          <w:lang w:val="eu-ES"/>
        </w:rPr>
        <w:t>Sinatzaileak, emandako datuekin identifikatuta, bere datu fiskalen aldaketa eskatu nahi dio Segurako Udalari.</w:t>
      </w:r>
    </w:p>
    <w:p w14:paraId="45A84B4B" w14:textId="77777777" w:rsidR="008B7924" w:rsidRPr="0065100D" w:rsidRDefault="008B7924" w:rsidP="008B7924">
      <w:pPr>
        <w:jc w:val="both"/>
        <w:rPr>
          <w:rFonts w:ascii="Calibri" w:hAnsi="Calibri"/>
          <w:sz w:val="28"/>
          <w:szCs w:val="28"/>
          <w:lang w:val="eu-ES"/>
        </w:rPr>
      </w:pPr>
    </w:p>
    <w:tbl>
      <w:tblPr>
        <w:tblW w:w="9923" w:type="dxa"/>
        <w:tblInd w:w="-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5"/>
        <w:gridCol w:w="2192"/>
        <w:gridCol w:w="2004"/>
        <w:gridCol w:w="57"/>
        <w:gridCol w:w="4195"/>
      </w:tblGrid>
      <w:tr w:rsidR="006538BE" w:rsidRPr="0065100D" w14:paraId="4838F7C8" w14:textId="77777777" w:rsidTr="00D52709">
        <w:tc>
          <w:tcPr>
            <w:tcW w:w="9923" w:type="dxa"/>
            <w:gridSpan w:val="5"/>
          </w:tcPr>
          <w:p w14:paraId="56DF1BC3" w14:textId="77777777" w:rsidR="006538BE" w:rsidRPr="0065100D" w:rsidRDefault="006538BE" w:rsidP="00403022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  <w:lang w:val="eu-ES"/>
              </w:rPr>
            </w:pPr>
            <w:r w:rsidRPr="0065100D">
              <w:rPr>
                <w:rFonts w:ascii="Tahoma" w:hAnsi="Tahoma" w:cs="Tahoma"/>
                <w:b/>
                <w:color w:val="000000"/>
                <w:sz w:val="16"/>
                <w:szCs w:val="16"/>
                <w:lang w:val="eu-ES"/>
              </w:rPr>
              <w:t>ESKATZAILEAREN DATUAK</w:t>
            </w:r>
          </w:p>
        </w:tc>
      </w:tr>
      <w:tr w:rsidR="0065100D" w:rsidRPr="0065100D" w14:paraId="79A9BD9A" w14:textId="77777777" w:rsidTr="0065100D">
        <w:tc>
          <w:tcPr>
            <w:tcW w:w="5728" w:type="dxa"/>
            <w:gridSpan w:val="4"/>
          </w:tcPr>
          <w:p w14:paraId="4C869BBB" w14:textId="77777777" w:rsidR="0065100D" w:rsidRPr="0065100D" w:rsidRDefault="0065100D" w:rsidP="00403022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  <w:lang w:val="eu-ES"/>
              </w:rPr>
            </w:pPr>
            <w:r w:rsidRPr="0065100D">
              <w:rPr>
                <w:rFonts w:ascii="Tahoma" w:hAnsi="Tahoma" w:cs="Tahoma"/>
                <w:color w:val="000000"/>
                <w:lang w:val="eu-ES"/>
              </w:rPr>
              <w:t>Izen-abizenak edo sozietatearen izena:</w:t>
            </w:r>
          </w:p>
          <w:p w14:paraId="79DC03E3" w14:textId="77777777" w:rsidR="0065100D" w:rsidRPr="0065100D" w:rsidRDefault="0065100D" w:rsidP="00403022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</w:p>
        </w:tc>
        <w:tc>
          <w:tcPr>
            <w:tcW w:w="4195" w:type="dxa"/>
          </w:tcPr>
          <w:p w14:paraId="26F3FFD1" w14:textId="71D69FEE" w:rsidR="0065100D" w:rsidRPr="0065100D" w:rsidRDefault="0065100D" w:rsidP="00403022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  <w:r w:rsidRPr="0065100D">
              <w:rPr>
                <w:rFonts w:ascii="Tahoma" w:hAnsi="Tahoma" w:cs="Tahoma"/>
                <w:color w:val="000000"/>
                <w:lang w:val="eu-ES"/>
              </w:rPr>
              <w:t>NAN</w:t>
            </w:r>
          </w:p>
        </w:tc>
      </w:tr>
      <w:tr w:rsidR="00403022" w:rsidRPr="0065100D" w14:paraId="1198BD97" w14:textId="77777777">
        <w:trPr>
          <w:trHeight w:val="340"/>
        </w:trPr>
        <w:tc>
          <w:tcPr>
            <w:tcW w:w="3667" w:type="dxa"/>
            <w:gridSpan w:val="2"/>
          </w:tcPr>
          <w:p w14:paraId="7FDBC47D" w14:textId="77777777" w:rsidR="00403022" w:rsidRPr="0065100D" w:rsidRDefault="00403022" w:rsidP="006538BE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  <w:r w:rsidRPr="0065100D">
              <w:rPr>
                <w:rFonts w:ascii="Tahoma" w:hAnsi="Tahoma" w:cs="Tahoma"/>
                <w:color w:val="000000"/>
                <w:lang w:val="eu-ES"/>
              </w:rPr>
              <w:t>Helbidea</w:t>
            </w:r>
          </w:p>
        </w:tc>
        <w:tc>
          <w:tcPr>
            <w:tcW w:w="2004" w:type="dxa"/>
          </w:tcPr>
          <w:p w14:paraId="2D0DDFE1" w14:textId="77777777" w:rsidR="00403022" w:rsidRPr="0065100D" w:rsidRDefault="00403022" w:rsidP="00403022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  <w:r w:rsidRPr="0065100D">
              <w:rPr>
                <w:rFonts w:ascii="Tahoma" w:hAnsi="Tahoma" w:cs="Tahoma"/>
                <w:color w:val="000000"/>
                <w:lang w:val="eu-ES"/>
              </w:rPr>
              <w:t xml:space="preserve">P.K. </w:t>
            </w:r>
          </w:p>
        </w:tc>
        <w:tc>
          <w:tcPr>
            <w:tcW w:w="4252" w:type="dxa"/>
            <w:gridSpan w:val="2"/>
          </w:tcPr>
          <w:p w14:paraId="085286F2" w14:textId="77777777" w:rsidR="00403022" w:rsidRPr="0065100D" w:rsidRDefault="00403022" w:rsidP="00403022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  <w:r w:rsidRPr="0065100D">
              <w:rPr>
                <w:rFonts w:ascii="Tahoma" w:hAnsi="Tahoma" w:cs="Tahoma"/>
                <w:color w:val="000000"/>
                <w:lang w:val="eu-ES"/>
              </w:rPr>
              <w:t>Udalerria</w:t>
            </w:r>
          </w:p>
          <w:p w14:paraId="610F9AF9" w14:textId="77777777" w:rsidR="00403022" w:rsidRPr="0065100D" w:rsidRDefault="00403022" w:rsidP="00403022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</w:p>
          <w:p w14:paraId="2EB930FA" w14:textId="77777777" w:rsidR="00403022" w:rsidRPr="0065100D" w:rsidRDefault="00403022" w:rsidP="00403022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</w:p>
        </w:tc>
      </w:tr>
      <w:tr w:rsidR="00403022" w:rsidRPr="0065100D" w14:paraId="4EE9706C" w14:textId="77777777">
        <w:trPr>
          <w:trHeight w:val="340"/>
        </w:trPr>
        <w:tc>
          <w:tcPr>
            <w:tcW w:w="3667" w:type="dxa"/>
            <w:gridSpan w:val="2"/>
            <w:tcBorders>
              <w:bottom w:val="single" w:sz="4" w:space="0" w:color="auto"/>
            </w:tcBorders>
          </w:tcPr>
          <w:p w14:paraId="2BAE0A5F" w14:textId="77777777" w:rsidR="00403022" w:rsidRPr="0065100D" w:rsidRDefault="00403022" w:rsidP="00403022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  <w:r w:rsidRPr="0065100D">
              <w:rPr>
                <w:rFonts w:ascii="Tahoma" w:hAnsi="Tahoma" w:cs="Tahoma"/>
                <w:color w:val="000000"/>
                <w:lang w:val="eu-ES"/>
              </w:rPr>
              <w:t xml:space="preserve">Telefonoa </w:t>
            </w:r>
          </w:p>
          <w:p w14:paraId="4ED0A10C" w14:textId="77777777" w:rsidR="00403022" w:rsidRPr="0065100D" w:rsidRDefault="00403022" w:rsidP="00403022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34BF2E97" w14:textId="77777777" w:rsidR="00403022" w:rsidRPr="0065100D" w:rsidRDefault="00403022" w:rsidP="00403022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  <w:r w:rsidRPr="0065100D">
              <w:rPr>
                <w:rFonts w:ascii="Tahoma" w:hAnsi="Tahoma" w:cs="Tahoma"/>
                <w:color w:val="000000"/>
                <w:lang w:val="eu-ES"/>
              </w:rPr>
              <w:t xml:space="preserve">Faxa 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14:paraId="256B198B" w14:textId="77777777" w:rsidR="00403022" w:rsidRPr="0065100D" w:rsidRDefault="00403022" w:rsidP="00403022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  <w:r w:rsidRPr="0065100D">
              <w:rPr>
                <w:rFonts w:ascii="Tahoma" w:hAnsi="Tahoma" w:cs="Tahoma"/>
                <w:color w:val="000000"/>
                <w:lang w:val="eu-ES"/>
              </w:rPr>
              <w:t xml:space="preserve">Posta elektronikoa </w:t>
            </w:r>
          </w:p>
          <w:p w14:paraId="18BFB64D" w14:textId="77777777" w:rsidR="00403022" w:rsidRPr="0065100D" w:rsidRDefault="00403022" w:rsidP="00403022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</w:p>
          <w:p w14:paraId="0DC1626C" w14:textId="77777777" w:rsidR="00403022" w:rsidRPr="0065100D" w:rsidRDefault="00403022" w:rsidP="00403022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</w:p>
        </w:tc>
      </w:tr>
      <w:tr w:rsidR="006538BE" w:rsidRPr="0065100D" w14:paraId="2244CEF3" w14:textId="77777777" w:rsidTr="000A1D04">
        <w:trPr>
          <w:trHeight w:val="340"/>
        </w:trPr>
        <w:tc>
          <w:tcPr>
            <w:tcW w:w="3667" w:type="dxa"/>
            <w:gridSpan w:val="2"/>
            <w:tcBorders>
              <w:bottom w:val="single" w:sz="4" w:space="0" w:color="auto"/>
            </w:tcBorders>
          </w:tcPr>
          <w:p w14:paraId="6C8AB8FF" w14:textId="77777777" w:rsidR="006538BE" w:rsidRPr="0065100D" w:rsidRDefault="006538BE" w:rsidP="006538BE">
            <w:pPr>
              <w:pStyle w:val="Sangra3detindependiente"/>
              <w:ind w:left="355" w:hanging="355"/>
              <w:rPr>
                <w:rFonts w:ascii="Tahoma" w:hAnsi="Tahoma" w:cs="Tahoma"/>
                <w:b/>
                <w:color w:val="000000"/>
                <w:lang w:val="eu-ES"/>
              </w:rPr>
            </w:pPr>
            <w:r w:rsidRPr="0065100D">
              <w:rPr>
                <w:rFonts w:ascii="Tahoma" w:hAnsi="Tahoma" w:cs="Tahoma"/>
                <w:b/>
                <w:color w:val="000000"/>
                <w:lang w:val="eu-ES"/>
              </w:rPr>
              <w:t xml:space="preserve">HELBIDE FISCAL BERRIA </w:t>
            </w:r>
          </w:p>
          <w:p w14:paraId="20E7FFB5" w14:textId="77777777" w:rsidR="006538BE" w:rsidRPr="0065100D" w:rsidRDefault="006538BE" w:rsidP="000A1D04">
            <w:pPr>
              <w:pStyle w:val="Sangra3detindependiente"/>
              <w:ind w:left="0"/>
              <w:rPr>
                <w:rFonts w:ascii="Tahoma" w:hAnsi="Tahoma" w:cs="Tahoma"/>
                <w:b/>
                <w:color w:val="000000"/>
                <w:lang w:val="eu-ES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7F4979F9" w14:textId="77777777" w:rsidR="006538BE" w:rsidRPr="0065100D" w:rsidRDefault="006538BE" w:rsidP="000A1D04">
            <w:pPr>
              <w:pStyle w:val="Sangra3detindependiente"/>
              <w:ind w:left="0"/>
              <w:rPr>
                <w:rFonts w:ascii="Tahoma" w:hAnsi="Tahoma" w:cs="Tahoma"/>
                <w:b/>
                <w:color w:val="000000"/>
                <w:lang w:val="eu-ES"/>
              </w:rPr>
            </w:pPr>
            <w:r w:rsidRPr="0065100D">
              <w:rPr>
                <w:rFonts w:ascii="Tahoma" w:hAnsi="Tahoma" w:cs="Tahoma"/>
                <w:b/>
                <w:color w:val="000000"/>
                <w:lang w:val="eu-ES"/>
              </w:rPr>
              <w:t>P.K.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14:paraId="40D940A4" w14:textId="77777777" w:rsidR="006538BE" w:rsidRPr="0065100D" w:rsidRDefault="006538BE" w:rsidP="000A1D04">
            <w:pPr>
              <w:pStyle w:val="Sangra3detindependiente"/>
              <w:ind w:left="0"/>
              <w:rPr>
                <w:rFonts w:ascii="Tahoma" w:hAnsi="Tahoma" w:cs="Tahoma"/>
                <w:b/>
                <w:color w:val="000000"/>
                <w:lang w:val="eu-ES"/>
              </w:rPr>
            </w:pPr>
            <w:r w:rsidRPr="0065100D">
              <w:rPr>
                <w:rFonts w:ascii="Tahoma" w:hAnsi="Tahoma" w:cs="Tahoma"/>
                <w:b/>
                <w:color w:val="000000"/>
                <w:lang w:val="eu-ES"/>
              </w:rPr>
              <w:t>Udalerria</w:t>
            </w:r>
          </w:p>
          <w:p w14:paraId="69919EBB" w14:textId="77777777" w:rsidR="006538BE" w:rsidRPr="0065100D" w:rsidRDefault="006538BE" w:rsidP="000A1D04">
            <w:pPr>
              <w:pStyle w:val="Sangra3detindependiente"/>
              <w:ind w:left="0"/>
              <w:rPr>
                <w:rFonts w:ascii="Tahoma" w:hAnsi="Tahoma" w:cs="Tahoma"/>
                <w:b/>
                <w:color w:val="000000"/>
                <w:lang w:val="eu-ES"/>
              </w:rPr>
            </w:pPr>
          </w:p>
          <w:p w14:paraId="12834CE5" w14:textId="77777777" w:rsidR="006538BE" w:rsidRPr="0065100D" w:rsidRDefault="006538BE" w:rsidP="000A1D04">
            <w:pPr>
              <w:pStyle w:val="Sangra3detindependiente"/>
              <w:ind w:left="0"/>
              <w:rPr>
                <w:rFonts w:ascii="Tahoma" w:hAnsi="Tahoma" w:cs="Tahoma"/>
                <w:b/>
                <w:color w:val="000000"/>
                <w:lang w:val="eu-ES"/>
              </w:rPr>
            </w:pPr>
          </w:p>
          <w:p w14:paraId="5229A251" w14:textId="77777777" w:rsidR="006538BE" w:rsidRPr="0065100D" w:rsidRDefault="006538BE" w:rsidP="000A1D04">
            <w:pPr>
              <w:pStyle w:val="Sangra3detindependiente"/>
              <w:ind w:left="0"/>
              <w:rPr>
                <w:rFonts w:ascii="Tahoma" w:hAnsi="Tahoma" w:cs="Tahoma"/>
                <w:b/>
                <w:color w:val="000000"/>
                <w:lang w:val="eu-ES"/>
              </w:rPr>
            </w:pPr>
          </w:p>
        </w:tc>
      </w:tr>
      <w:tr w:rsidR="00D9126E" w:rsidRPr="0065100D" w14:paraId="57E70741" w14:textId="77777777" w:rsidTr="00472F24">
        <w:trPr>
          <w:gridAfter w:val="4"/>
          <w:wAfter w:w="8448" w:type="dxa"/>
          <w:trHeight w:val="914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0BBB" w14:textId="77777777" w:rsidR="00D9126E" w:rsidRPr="0065100D" w:rsidRDefault="00D9126E" w:rsidP="001278A4">
            <w:pPr>
              <w:pStyle w:val="Sangra3detindependiente"/>
              <w:spacing w:line="276" w:lineRule="auto"/>
              <w:ind w:left="0"/>
              <w:rPr>
                <w:rFonts w:ascii="Tahoma" w:hAnsi="Tahoma" w:cs="Tahoma"/>
                <w:color w:val="000000"/>
                <w:lang w:val="eu-ES"/>
              </w:rPr>
            </w:pPr>
            <w:r w:rsidRPr="0065100D">
              <w:rPr>
                <w:rFonts w:ascii="Tahoma" w:hAnsi="Tahoma" w:cs="Tahoma"/>
                <w:color w:val="000000"/>
                <w:lang w:val="eu-ES"/>
              </w:rPr>
              <w:t>Sexua</w:t>
            </w:r>
          </w:p>
          <w:p w14:paraId="3002DB67" w14:textId="77777777" w:rsidR="00D9126E" w:rsidRPr="0065100D" w:rsidRDefault="00A732DD" w:rsidP="001278A4">
            <w:pPr>
              <w:pStyle w:val="Sangra3detindependiente"/>
              <w:spacing w:line="276" w:lineRule="auto"/>
              <w:ind w:left="0"/>
              <w:rPr>
                <w:rFonts w:ascii="Tahoma" w:hAnsi="Tahoma" w:cs="Tahoma"/>
                <w:color w:val="000000"/>
                <w:lang w:val="eu-ES"/>
              </w:rPr>
            </w:pPr>
            <w:r w:rsidRPr="0065100D">
              <w:rPr>
                <w:rFonts w:ascii="Cambria" w:hAnsi="Cambria" w:cs="Tahoma"/>
                <w:noProof/>
                <w:color w:val="000000"/>
                <w:lang w:val="eu-ES" w:eastAsia="es-ES_tradnl"/>
              </w:rPr>
              <w:pict w14:anchorId="0EF0CACE">
                <v:rect id="_x0000_s1030" style="position:absolute;left:0;text-align:left;margin-left:.8pt;margin-top:3.8pt;width:9.25pt;height:7.15pt;z-index:251662336"/>
              </w:pict>
            </w:r>
            <w:r w:rsidR="00D9126E" w:rsidRPr="0065100D">
              <w:rPr>
                <w:rFonts w:ascii="Tahoma" w:hAnsi="Tahoma" w:cs="Tahoma"/>
                <w:color w:val="000000"/>
                <w:lang w:val="eu-ES"/>
              </w:rPr>
              <w:t xml:space="preserve">      E</w:t>
            </w:r>
          </w:p>
          <w:p w14:paraId="2DC646DE" w14:textId="77777777" w:rsidR="00D9126E" w:rsidRPr="0065100D" w:rsidRDefault="00D9126E" w:rsidP="00D9126E">
            <w:pPr>
              <w:pStyle w:val="Sangra3detindependiente"/>
              <w:spacing w:line="276" w:lineRule="auto"/>
              <w:ind w:left="0"/>
              <w:rPr>
                <w:rFonts w:ascii="Tahoma" w:hAnsi="Tahoma" w:cs="Tahoma"/>
                <w:color w:val="000000"/>
                <w:lang w:val="eu-ES"/>
              </w:rPr>
            </w:pPr>
            <w:r w:rsidRPr="0065100D">
              <w:rPr>
                <w:rFonts w:ascii="Cambria" w:hAnsi="Cambria" w:cs="Tahoma"/>
                <w:color w:val="000000"/>
                <w:lang w:val="eu-ES"/>
              </w:rPr>
              <w:t xml:space="preserve">        </w:t>
            </w:r>
            <w:r w:rsidR="00A732DD" w:rsidRPr="0065100D">
              <w:rPr>
                <w:rFonts w:ascii="Tahoma" w:hAnsi="Tahoma" w:cs="Tahoma"/>
                <w:color w:val="000000"/>
                <w:lang w:val="eu-ES"/>
              </w:rPr>
              <w:pict w14:anchorId="46A10326">
                <v:rect id="_x0000_s1031" style="position:absolute;left:0;text-align:left;margin-left:.8pt;margin-top:3.8pt;width:9.25pt;height:7.15pt;z-index:251663360;mso-position-horizontal-relative:text;mso-position-vertical-relative:text"/>
              </w:pict>
            </w:r>
            <w:r w:rsidRPr="0065100D">
              <w:rPr>
                <w:rFonts w:ascii="Tahoma" w:hAnsi="Tahoma" w:cs="Tahoma"/>
                <w:color w:val="000000"/>
                <w:lang w:val="eu-ES"/>
              </w:rPr>
              <w:t>G</w:t>
            </w:r>
          </w:p>
          <w:p w14:paraId="78A7C96B" w14:textId="033545E0" w:rsidR="00713CF2" w:rsidRPr="0065100D" w:rsidRDefault="00713CF2" w:rsidP="00713CF2">
            <w:pPr>
              <w:pStyle w:val="Sangra3detindependiente"/>
              <w:spacing w:line="276" w:lineRule="auto"/>
              <w:ind w:left="360"/>
              <w:rPr>
                <w:rFonts w:ascii="Tahoma" w:hAnsi="Tahoma" w:cs="Tahoma"/>
                <w:color w:val="000000"/>
                <w:lang w:val="eu-ES"/>
              </w:rPr>
            </w:pPr>
          </w:p>
        </w:tc>
      </w:tr>
    </w:tbl>
    <w:p w14:paraId="550E2C58" w14:textId="77777777" w:rsidR="00403022" w:rsidRDefault="00403022" w:rsidP="008B7924">
      <w:pPr>
        <w:jc w:val="both"/>
        <w:rPr>
          <w:rFonts w:ascii="Calibri" w:hAnsi="Calibri"/>
          <w:sz w:val="22"/>
          <w:szCs w:val="22"/>
        </w:rPr>
      </w:pPr>
    </w:p>
    <w:p w14:paraId="1BC7FCBE" w14:textId="77777777" w:rsidR="00403022" w:rsidRDefault="00403022" w:rsidP="008B7924">
      <w:pPr>
        <w:jc w:val="both"/>
        <w:rPr>
          <w:rFonts w:ascii="Calibri" w:hAnsi="Calibri"/>
          <w:sz w:val="28"/>
          <w:szCs w:val="28"/>
          <w:lang w:val="en-GB"/>
        </w:rPr>
      </w:pPr>
      <w:r w:rsidRPr="00403022">
        <w:rPr>
          <w:rFonts w:ascii="Calibri" w:hAnsi="Calibri"/>
          <w:sz w:val="28"/>
          <w:szCs w:val="28"/>
          <w:lang w:val="en-GB"/>
        </w:rPr>
        <w:t>BANKETXEKO KONTU ZENBAKI BERRIA (20 ZENBAKIAK)</w:t>
      </w:r>
    </w:p>
    <w:p w14:paraId="6237D785" w14:textId="77777777" w:rsidR="00403022" w:rsidRDefault="00403022" w:rsidP="008B7924">
      <w:pPr>
        <w:jc w:val="both"/>
        <w:rPr>
          <w:rFonts w:ascii="Calibri" w:hAnsi="Calibri"/>
          <w:sz w:val="22"/>
          <w:szCs w:val="22"/>
        </w:rPr>
      </w:pPr>
    </w:p>
    <w:p w14:paraId="1353E2A2" w14:textId="77777777" w:rsidR="00403022" w:rsidRDefault="00403022" w:rsidP="004030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14:paraId="142A281D" w14:textId="77777777" w:rsidR="006538BE" w:rsidRPr="00403022" w:rsidRDefault="006538BE" w:rsidP="004030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14:paraId="30518A0C" w14:textId="77777777" w:rsidR="00403022" w:rsidRDefault="00403022" w:rsidP="008B7924">
      <w:pPr>
        <w:jc w:val="both"/>
        <w:rPr>
          <w:rFonts w:ascii="Calibri" w:hAnsi="Calibri"/>
          <w:sz w:val="22"/>
          <w:szCs w:val="22"/>
        </w:rPr>
      </w:pPr>
    </w:p>
    <w:p w14:paraId="4329B9F6" w14:textId="77777777" w:rsidR="00CB5C68" w:rsidRPr="00981F75" w:rsidRDefault="00E20FDA" w:rsidP="00CB5C68">
      <w:pPr>
        <w:pStyle w:val="CM2"/>
        <w:rPr>
          <w:rFonts w:ascii="Calibri" w:hAnsi="Calibri"/>
          <w:sz w:val="28"/>
          <w:szCs w:val="28"/>
        </w:rPr>
      </w:pPr>
      <w:r w:rsidRPr="00981F75">
        <w:rPr>
          <w:rFonts w:ascii="Calibri" w:hAnsi="Calibri" w:cs="TTE1A6EED0t00"/>
          <w:sz w:val="28"/>
          <w:szCs w:val="28"/>
        </w:rPr>
        <w:t xml:space="preserve">ALDAKETEK ERAGINDAKO </w:t>
      </w:r>
      <w:r w:rsidR="00CB5C68" w:rsidRPr="00981F75">
        <w:rPr>
          <w:rFonts w:ascii="Calibri" w:hAnsi="Calibri" w:cs="TTE1A6EED0t00"/>
          <w:sz w:val="28"/>
          <w:szCs w:val="28"/>
        </w:rPr>
        <w:t>ZERGA</w:t>
      </w:r>
      <w:r w:rsidR="00CB5C68" w:rsidRPr="00981F75">
        <w:rPr>
          <w:rFonts w:ascii="Calibri" w:hAnsi="Calibri"/>
          <w:sz w:val="28"/>
          <w:szCs w:val="28"/>
        </w:rPr>
        <w:t xml:space="preserve">K </w:t>
      </w:r>
    </w:p>
    <w:p w14:paraId="32CFF6C6" w14:textId="77777777" w:rsidR="00CB5C68" w:rsidRDefault="00CB5C68" w:rsidP="00CB5C68">
      <w:pPr>
        <w:pStyle w:val="CM6"/>
        <w:numPr>
          <w:ilvl w:val="0"/>
          <w:numId w:val="1"/>
        </w:numPr>
        <w:spacing w:after="0" w:line="243" w:lineRule="atLeast"/>
        <w:ind w:right="135"/>
      </w:pPr>
      <w:proofErr w:type="spellStart"/>
      <w:r w:rsidRPr="00A8624E">
        <w:rPr>
          <w:rFonts w:ascii="TTE1B4FC08t00" w:hAnsi="TTE1B4FC08t00" w:cs="TTE1B4FC08t00"/>
          <w:sz w:val="20"/>
          <w:szCs w:val="20"/>
        </w:rPr>
        <w:t>Ondasu</w:t>
      </w:r>
      <w:r w:rsidRPr="00A8624E">
        <w:rPr>
          <w:sz w:val="20"/>
          <w:szCs w:val="20"/>
        </w:rPr>
        <w:t>n</w:t>
      </w:r>
      <w:proofErr w:type="spellEnd"/>
      <w:r w:rsidRPr="00A8624E">
        <w:rPr>
          <w:sz w:val="20"/>
          <w:szCs w:val="20"/>
        </w:rPr>
        <w:t xml:space="preserve"> </w:t>
      </w:r>
      <w:proofErr w:type="spellStart"/>
      <w:r w:rsidRPr="00A8624E">
        <w:rPr>
          <w:rFonts w:ascii="TTE1B4FC08t00" w:hAnsi="TTE1B4FC08t00" w:cs="TTE1B4FC08t00"/>
          <w:sz w:val="20"/>
          <w:szCs w:val="20"/>
        </w:rPr>
        <w:t>Higiezine</w:t>
      </w:r>
      <w:r w:rsidRPr="00A8624E">
        <w:rPr>
          <w:sz w:val="20"/>
          <w:szCs w:val="20"/>
        </w:rPr>
        <w:t>n</w:t>
      </w:r>
      <w:proofErr w:type="spellEnd"/>
      <w:r w:rsidRPr="00A8624E">
        <w:rPr>
          <w:sz w:val="20"/>
          <w:szCs w:val="20"/>
        </w:rPr>
        <w:t xml:space="preserve"> </w:t>
      </w:r>
      <w:proofErr w:type="spellStart"/>
      <w:r w:rsidRPr="00A8624E">
        <w:rPr>
          <w:rFonts w:ascii="TTE1B4FC08t00" w:hAnsi="TTE1B4FC08t00" w:cs="TTE1B4FC08t00"/>
          <w:sz w:val="20"/>
          <w:szCs w:val="20"/>
        </w:rPr>
        <w:t>Zerg</w:t>
      </w:r>
      <w:r w:rsidRPr="00A8624E">
        <w:rPr>
          <w:sz w:val="20"/>
          <w:szCs w:val="20"/>
        </w:rPr>
        <w:t>a</w:t>
      </w:r>
      <w:proofErr w:type="spellEnd"/>
      <w:r>
        <w:t xml:space="preserve"> </w:t>
      </w:r>
    </w:p>
    <w:p w14:paraId="6F3ACCB0" w14:textId="77777777" w:rsidR="00CB5C68" w:rsidRDefault="00CB5C68" w:rsidP="00CB5C68">
      <w:pPr>
        <w:pStyle w:val="CM6"/>
        <w:numPr>
          <w:ilvl w:val="0"/>
          <w:numId w:val="1"/>
        </w:numPr>
        <w:spacing w:after="0" w:line="243" w:lineRule="atLeast"/>
        <w:ind w:right="135"/>
        <w:rPr>
          <w:rFonts w:ascii="TTE1B4FC08t00" w:hAnsi="TTE1B4FC08t00" w:cs="TTE1B4FC08t00"/>
          <w:sz w:val="16"/>
          <w:szCs w:val="16"/>
        </w:rPr>
      </w:pPr>
      <w:proofErr w:type="spellStart"/>
      <w:r>
        <w:rPr>
          <w:rFonts w:ascii="TTE1B4FC08t00" w:hAnsi="TTE1B4FC08t00" w:cs="TTE1B4FC08t00"/>
          <w:sz w:val="20"/>
          <w:szCs w:val="20"/>
        </w:rPr>
        <w:t>Ibiak</w:t>
      </w:r>
      <w:proofErr w:type="spellEnd"/>
    </w:p>
    <w:p w14:paraId="3DCB7612" w14:textId="77777777" w:rsidR="00CB5C68" w:rsidRDefault="00CB5C68" w:rsidP="00CB5C68">
      <w:pPr>
        <w:pStyle w:val="CM6"/>
        <w:numPr>
          <w:ilvl w:val="0"/>
          <w:numId w:val="1"/>
        </w:numPr>
        <w:spacing w:after="0" w:line="243" w:lineRule="atLeast"/>
        <w:ind w:right="135"/>
      </w:pPr>
      <w:proofErr w:type="spellStart"/>
      <w:r>
        <w:rPr>
          <w:rFonts w:ascii="TTE1B4FC08t00" w:hAnsi="TTE1B4FC08t00" w:cs="TTE1B4FC08t00"/>
          <w:sz w:val="20"/>
          <w:szCs w:val="20"/>
        </w:rPr>
        <w:t>Ibilgailuak</w:t>
      </w:r>
      <w:proofErr w:type="spellEnd"/>
      <w:r>
        <w:t xml:space="preserve">  </w:t>
      </w:r>
    </w:p>
    <w:p w14:paraId="417D6D60" w14:textId="77777777" w:rsidR="00CB5C68" w:rsidRDefault="00CB5C68" w:rsidP="00CB5C68">
      <w:pPr>
        <w:pStyle w:val="CM6"/>
        <w:numPr>
          <w:ilvl w:val="0"/>
          <w:numId w:val="1"/>
        </w:numPr>
        <w:spacing w:after="0" w:line="243" w:lineRule="atLeast"/>
        <w:ind w:right="135"/>
      </w:pPr>
      <w:proofErr w:type="spellStart"/>
      <w:r>
        <w:rPr>
          <w:rFonts w:ascii="TTE1B4FC08t00" w:hAnsi="TTE1B4FC08t00" w:cs="TTE1B4FC08t00"/>
          <w:sz w:val="20"/>
          <w:szCs w:val="20"/>
        </w:rPr>
        <w:t>Bestelakoak</w:t>
      </w:r>
      <w:proofErr w:type="spellEnd"/>
      <w:r>
        <w:rPr>
          <w:rFonts w:ascii="TTE1B4FC08t00" w:hAnsi="TTE1B4FC08t00" w:cs="TTE1B4FC08t00"/>
          <w:sz w:val="20"/>
          <w:szCs w:val="20"/>
        </w:rPr>
        <w:t xml:space="preserve"> </w:t>
      </w:r>
      <w:r>
        <w:t xml:space="preserve">  </w:t>
      </w:r>
    </w:p>
    <w:p w14:paraId="03D9D7BE" w14:textId="77777777" w:rsidR="00CB5C68" w:rsidRPr="00342867" w:rsidRDefault="00CB5C68" w:rsidP="00CB5C68">
      <w:pPr>
        <w:pStyle w:val="Default"/>
      </w:pPr>
    </w:p>
    <w:p w14:paraId="57363BA9" w14:textId="77777777" w:rsidR="00CB5C68" w:rsidRDefault="00CB5C68" w:rsidP="00CB5C68">
      <w:pPr>
        <w:pStyle w:val="Default"/>
        <w:rPr>
          <w:color w:val="auto"/>
        </w:rPr>
      </w:pPr>
    </w:p>
    <w:p w14:paraId="569B9F9B" w14:textId="2C0951B7" w:rsidR="006538BE" w:rsidRDefault="00CB5C68" w:rsidP="00CB5C68">
      <w:pPr>
        <w:pStyle w:val="Default"/>
        <w:spacing w:after="485"/>
        <w:jc w:val="both"/>
        <w:rPr>
          <w:rFonts w:ascii="TTE175B400t00" w:hAnsi="TTE175B400t00" w:cs="TTE175B400t00"/>
          <w:color w:val="auto"/>
        </w:rPr>
      </w:pPr>
      <w:proofErr w:type="gramStart"/>
      <w:r w:rsidRPr="00A8624E">
        <w:rPr>
          <w:rFonts w:ascii="TTE175B400t00" w:hAnsi="TTE175B400t00" w:cs="TTE175B400t00"/>
          <w:color w:val="auto"/>
          <w:sz w:val="20"/>
          <w:szCs w:val="20"/>
        </w:rPr>
        <w:t>Segura,_</w:t>
      </w:r>
      <w:proofErr w:type="gramEnd"/>
      <w:r w:rsidRPr="00A8624E">
        <w:rPr>
          <w:rFonts w:ascii="TTE175B400t00" w:hAnsi="TTE175B400t00" w:cs="TTE175B400t00"/>
          <w:color w:val="auto"/>
          <w:sz w:val="20"/>
          <w:szCs w:val="20"/>
        </w:rPr>
        <w:t>______________</w:t>
      </w:r>
      <w:r w:rsidR="0065100D">
        <w:rPr>
          <w:rFonts w:ascii="TTE175B400t00" w:hAnsi="TTE175B400t00" w:cs="TTE175B400t00"/>
          <w:color w:val="auto"/>
          <w:sz w:val="20"/>
          <w:szCs w:val="20"/>
        </w:rPr>
        <w:t>__________________</w:t>
      </w:r>
      <w:r>
        <w:rPr>
          <w:rFonts w:ascii="TTE175B400t00" w:hAnsi="TTE175B400t00" w:cs="TTE175B400t00"/>
          <w:color w:val="auto"/>
        </w:rPr>
        <w:tab/>
      </w:r>
      <w:r>
        <w:rPr>
          <w:rFonts w:ascii="TTE175B400t00" w:hAnsi="TTE175B400t00" w:cs="TTE175B400t00"/>
          <w:color w:val="auto"/>
        </w:rPr>
        <w:tab/>
      </w:r>
      <w:proofErr w:type="spellStart"/>
      <w:r w:rsidRPr="00A8624E">
        <w:rPr>
          <w:rFonts w:ascii="TTE175B400t00" w:hAnsi="TTE175B400t00" w:cs="TTE175B400t00"/>
          <w:color w:val="auto"/>
          <w:sz w:val="20"/>
          <w:szCs w:val="20"/>
        </w:rPr>
        <w:t>Sinadura</w:t>
      </w:r>
      <w:proofErr w:type="spellEnd"/>
      <w:r>
        <w:rPr>
          <w:rFonts w:ascii="TTE175B400t00" w:hAnsi="TTE175B400t00" w:cs="TTE175B400t00"/>
          <w:color w:val="auto"/>
        </w:rPr>
        <w:t xml:space="preserve"> </w:t>
      </w:r>
      <w:bookmarkStart w:id="0" w:name="Data"/>
    </w:p>
    <w:tbl>
      <w:tblPr>
        <w:tblStyle w:val="Tablaconcuadrcula"/>
        <w:tblW w:w="9948" w:type="dxa"/>
        <w:tblInd w:w="-705" w:type="dxa"/>
        <w:tblLayout w:type="fixed"/>
        <w:tblLook w:val="00A0" w:firstRow="1" w:lastRow="0" w:firstColumn="1" w:lastColumn="0" w:noHBand="0" w:noVBand="0"/>
      </w:tblPr>
      <w:tblGrid>
        <w:gridCol w:w="9948"/>
      </w:tblGrid>
      <w:tr w:rsidR="006538BE" w14:paraId="6100DB49" w14:textId="77777777" w:rsidTr="00EA0956">
        <w:tc>
          <w:tcPr>
            <w:tcW w:w="9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9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948"/>
            </w:tblGrid>
            <w:tr w:rsidR="00A732DD" w:rsidRPr="00B14A53" w14:paraId="4F999B56" w14:textId="77777777" w:rsidTr="00A732DD">
              <w:trPr>
                <w:jc w:val="center"/>
              </w:trPr>
              <w:tc>
                <w:tcPr>
                  <w:tcW w:w="9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CB80D" w14:textId="52E91A8B" w:rsidR="00A732DD" w:rsidRPr="00570C99" w:rsidRDefault="000712A0" w:rsidP="00A732D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Data"/>
                        <w:enabled/>
                        <w:calcOnExit w:val="0"/>
                        <w:textInput/>
                      </w:ffData>
                    </w:fldChar>
                  </w:r>
                  <w:r w:rsidR="00CB5C68">
                    <w:instrText xml:space="preserve"> FORMTEXT </w:instrText>
                  </w:r>
                  <w:r w:rsidR="00A732DD">
                    <w:fldChar w:fldCharType="separate"/>
                  </w:r>
                  <w:r>
                    <w:fldChar w:fldCharType="end"/>
                  </w:r>
                  <w:bookmarkStart w:id="1" w:name="_GoBack"/>
                  <w:bookmarkEnd w:id="0"/>
                  <w:bookmarkEnd w:id="1"/>
                  <w:r w:rsidR="00A732DD" w:rsidRPr="00570C99">
                    <w:rPr>
                      <w:rFonts w:ascii="Tahoma" w:hAnsi="Tahoma" w:cs="Tahoma"/>
                      <w:color w:val="000000"/>
                      <w:sz w:val="16"/>
                      <w:szCs w:val="16"/>
                      <w:shd w:val="clear" w:color="auto" w:fill="F3F3F3"/>
                    </w:rPr>
                    <w:t xml:space="preserve">BAIMENA EMATEN DIOT SEGURAKO UDALARI </w:t>
                  </w:r>
                  <w:proofErr w:type="spellStart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>norbanakoen</w:t>
                  </w:r>
                  <w:proofErr w:type="spellEnd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>datuak</w:t>
                  </w:r>
                  <w:proofErr w:type="spellEnd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>tratatzeko</w:t>
                  </w:r>
                  <w:proofErr w:type="spellEnd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>Izaera</w:t>
                  </w:r>
                  <w:proofErr w:type="spellEnd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>Pertsonaleko</w:t>
                  </w:r>
                  <w:proofErr w:type="spellEnd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>Datuak</w:t>
                  </w:r>
                  <w:proofErr w:type="spellEnd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>Babesteari</w:t>
                  </w:r>
                  <w:proofErr w:type="spellEnd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 xml:space="preserve"> eta </w:t>
                  </w:r>
                  <w:proofErr w:type="spellStart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>Eskubide</w:t>
                  </w:r>
                  <w:proofErr w:type="spellEnd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>Digitalak</w:t>
                  </w:r>
                  <w:proofErr w:type="spellEnd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>Bermatzeari</w:t>
                  </w:r>
                  <w:proofErr w:type="spellEnd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>buruzko</w:t>
                  </w:r>
                  <w:proofErr w:type="spellEnd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>abenduaren</w:t>
                  </w:r>
                  <w:proofErr w:type="spellEnd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 xml:space="preserve"> 5eko 3/2018 Lege </w:t>
                  </w:r>
                  <w:proofErr w:type="spellStart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>Organikoak</w:t>
                  </w:r>
                  <w:proofErr w:type="spellEnd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>xedatutakoari</w:t>
                  </w:r>
                  <w:proofErr w:type="spellEnd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>jarraituz</w:t>
                  </w:r>
                  <w:proofErr w:type="spellEnd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 xml:space="preserve">, baita 2016/679 </w:t>
                  </w:r>
                  <w:proofErr w:type="spellStart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>Erregelamenduak</w:t>
                  </w:r>
                  <w:proofErr w:type="spellEnd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 xml:space="preserve"> (EB) 2016ko </w:t>
                  </w:r>
                  <w:proofErr w:type="spellStart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>apirilaren</w:t>
                  </w:r>
                  <w:proofErr w:type="spellEnd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 xml:space="preserve"> 27koak, </w:t>
                  </w:r>
                  <w:proofErr w:type="spellStart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>Europako</w:t>
                  </w:r>
                  <w:proofErr w:type="spellEnd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>Parlamentuarena</w:t>
                  </w:r>
                  <w:proofErr w:type="spellEnd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 xml:space="preserve"> eta </w:t>
                  </w:r>
                  <w:proofErr w:type="spellStart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>Kontseiluarenak</w:t>
                  </w:r>
                  <w:proofErr w:type="spellEnd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>datu</w:t>
                  </w:r>
                  <w:proofErr w:type="spellEnd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>pertsonalen</w:t>
                  </w:r>
                  <w:proofErr w:type="spellEnd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>tratamenduari</w:t>
                  </w:r>
                  <w:proofErr w:type="spellEnd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 xml:space="preserve"> eta </w:t>
                  </w:r>
                  <w:proofErr w:type="spellStart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>datu</w:t>
                  </w:r>
                  <w:proofErr w:type="spellEnd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>horien</w:t>
                  </w:r>
                  <w:proofErr w:type="spellEnd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>zirkulazio</w:t>
                  </w:r>
                  <w:proofErr w:type="spellEnd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>askeari</w:t>
                  </w:r>
                  <w:proofErr w:type="spellEnd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>dagokienez</w:t>
                  </w:r>
                  <w:proofErr w:type="spellEnd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>pertsona</w:t>
                  </w:r>
                  <w:proofErr w:type="spellEnd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>fisikoak</w:t>
                  </w:r>
                  <w:proofErr w:type="spellEnd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>babesteari</w:t>
                  </w:r>
                  <w:proofErr w:type="spellEnd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>buruzkoak</w:t>
                  </w:r>
                  <w:proofErr w:type="spellEnd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 xml:space="preserve"> eta 95/46/CE </w:t>
                  </w:r>
                  <w:proofErr w:type="spellStart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>Zuzentaraua</w:t>
                  </w:r>
                  <w:proofErr w:type="spellEnd"/>
                  <w:r w:rsidR="00A732DD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>indargabetzen</w:t>
                  </w:r>
                  <w:proofErr w:type="spellEnd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>duenak</w:t>
                  </w:r>
                  <w:proofErr w:type="spellEnd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>xedatutakoari</w:t>
                  </w:r>
                  <w:proofErr w:type="spellEnd"/>
                  <w:r w:rsidR="00A732DD" w:rsidRPr="00570C99">
                    <w:rPr>
                      <w:rFonts w:ascii="Verdana" w:hAnsi="Verdana" w:cs="Verdana"/>
                      <w:sz w:val="16"/>
                      <w:szCs w:val="16"/>
                    </w:rPr>
                    <w:t xml:space="preserve"> ere.</w:t>
                  </w:r>
                </w:p>
                <w:p w14:paraId="3A3D9042" w14:textId="77777777" w:rsidR="00A732DD" w:rsidRPr="00570C99" w:rsidRDefault="00A732DD" w:rsidP="00A732D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Verdana"/>
                      <w:sz w:val="16"/>
                      <w:szCs w:val="16"/>
                    </w:rPr>
                  </w:pPr>
                  <w:proofErr w:type="spellStart"/>
                  <w:r w:rsidRPr="00570C99">
                    <w:rPr>
                      <w:rFonts w:ascii="Verdana" w:hAnsi="Verdana" w:cs="Verdana"/>
                      <w:sz w:val="16"/>
                      <w:szCs w:val="16"/>
                    </w:rPr>
                    <w:t>Informazio</w:t>
                  </w:r>
                  <w:proofErr w:type="spellEnd"/>
                  <w:r w:rsidRPr="00570C99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70C99">
                    <w:rPr>
                      <w:rFonts w:ascii="Verdana" w:hAnsi="Verdana" w:cs="Verdana"/>
                      <w:sz w:val="16"/>
                      <w:szCs w:val="16"/>
                    </w:rPr>
                    <w:t>gehiago</w:t>
                  </w:r>
                  <w:proofErr w:type="spellEnd"/>
                  <w:r w:rsidRPr="00570C99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70C99">
                    <w:rPr>
                      <w:rFonts w:ascii="Verdana" w:hAnsi="Verdana" w:cs="Verdana"/>
                      <w:sz w:val="16"/>
                      <w:szCs w:val="16"/>
                    </w:rPr>
                    <w:t>nahi</w:t>
                  </w:r>
                  <w:proofErr w:type="spellEnd"/>
                  <w:r w:rsidRPr="00570C99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70C99">
                    <w:rPr>
                      <w:rFonts w:ascii="Verdana" w:hAnsi="Verdana" w:cs="Verdana"/>
                      <w:sz w:val="16"/>
                      <w:szCs w:val="16"/>
                    </w:rPr>
                    <w:t>baduz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>u</w:t>
                  </w:r>
                  <w:proofErr w:type="spellEnd"/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hyperlink r:id="rId6" w:history="1">
                    <w:r w:rsidRPr="00FF5F85">
                      <w:rPr>
                        <w:rStyle w:val="Hipervnculo"/>
                        <w:rFonts w:ascii="Verdana" w:hAnsi="Verdana" w:cs="Verdana"/>
                        <w:sz w:val="16"/>
                        <w:szCs w:val="16"/>
                      </w:rPr>
                      <w:t>www.segura.eus</w:t>
                    </w:r>
                  </w:hyperlink>
                  <w:r w:rsidRPr="00570C99">
                    <w:rPr>
                      <w:rFonts w:ascii="Verdana" w:hAnsi="Verdana" w:cs="Verdana"/>
                      <w:sz w:val="16"/>
                      <w:szCs w:val="16"/>
                    </w:rPr>
                    <w:t>,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70C99">
                    <w:rPr>
                      <w:rFonts w:ascii="Verdana" w:hAnsi="Verdana" w:cs="Verdana"/>
                      <w:sz w:val="16"/>
                      <w:szCs w:val="16"/>
                    </w:rPr>
                    <w:t>egoitza</w:t>
                  </w:r>
                  <w:proofErr w:type="spellEnd"/>
                  <w:r w:rsidRPr="00570C99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70C99">
                    <w:rPr>
                      <w:rFonts w:ascii="Verdana" w:hAnsi="Verdana" w:cs="Verdana"/>
                      <w:sz w:val="16"/>
                      <w:szCs w:val="16"/>
                    </w:rPr>
                    <w:t>elektronikoko</w:t>
                  </w:r>
                  <w:proofErr w:type="spellEnd"/>
                  <w:r w:rsidRPr="00570C99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70C99">
                    <w:rPr>
                      <w:rFonts w:ascii="Verdana" w:hAnsi="Verdana" w:cs="Verdana"/>
                      <w:sz w:val="16"/>
                      <w:szCs w:val="16"/>
                    </w:rPr>
                    <w:t>Izarea</w:t>
                  </w:r>
                  <w:proofErr w:type="spellEnd"/>
                  <w:r w:rsidRPr="00570C99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70C99">
                    <w:rPr>
                      <w:rFonts w:ascii="Verdana" w:hAnsi="Verdana" w:cs="Verdana"/>
                      <w:sz w:val="16"/>
                      <w:szCs w:val="16"/>
                    </w:rPr>
                    <w:t>Pertsonaleko</w:t>
                  </w:r>
                  <w:proofErr w:type="spellEnd"/>
                  <w:r w:rsidRPr="00570C99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70C99">
                    <w:rPr>
                      <w:rFonts w:ascii="Verdana" w:hAnsi="Verdana" w:cs="Verdana"/>
                      <w:sz w:val="16"/>
                      <w:szCs w:val="16"/>
                    </w:rPr>
                    <w:t>Datuak</w:t>
                  </w:r>
                  <w:proofErr w:type="spellEnd"/>
                  <w:r w:rsidRPr="00570C99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70C99">
                    <w:rPr>
                      <w:rFonts w:ascii="Verdana" w:hAnsi="Verdana" w:cs="Verdana"/>
                      <w:sz w:val="16"/>
                      <w:szCs w:val="16"/>
                    </w:rPr>
                    <w:t>Babesteari</w:t>
                  </w:r>
                  <w:proofErr w:type="spellEnd"/>
                </w:p>
                <w:p w14:paraId="66D3FD08" w14:textId="77777777" w:rsidR="00A732DD" w:rsidRPr="00570C99" w:rsidRDefault="00A732DD" w:rsidP="00A732DD">
                  <w:pPr>
                    <w:jc w:val="both"/>
                  </w:pPr>
                  <w:r w:rsidRPr="00570C99">
                    <w:rPr>
                      <w:rFonts w:ascii="Verdana" w:hAnsi="Verdana" w:cs="Verdana"/>
                      <w:sz w:val="16"/>
                      <w:szCs w:val="16"/>
                    </w:rPr>
                    <w:t xml:space="preserve">eta </w:t>
                  </w:r>
                  <w:proofErr w:type="spellStart"/>
                  <w:r w:rsidRPr="00570C99">
                    <w:rPr>
                      <w:rFonts w:ascii="Verdana" w:hAnsi="Verdana" w:cs="Verdana"/>
                      <w:sz w:val="16"/>
                      <w:szCs w:val="16"/>
                    </w:rPr>
                    <w:t>Segurtasunari</w:t>
                  </w:r>
                  <w:proofErr w:type="spellEnd"/>
                  <w:r w:rsidRPr="00570C99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70C99">
                    <w:rPr>
                      <w:rFonts w:ascii="Verdana" w:hAnsi="Verdana" w:cs="Verdana"/>
                      <w:sz w:val="16"/>
                      <w:szCs w:val="16"/>
                    </w:rPr>
                    <w:t>buruzko</w:t>
                  </w:r>
                  <w:proofErr w:type="spellEnd"/>
                  <w:r w:rsidRPr="00570C99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70C99">
                    <w:rPr>
                      <w:rFonts w:ascii="Verdana" w:hAnsi="Verdana" w:cs="Verdana"/>
                      <w:sz w:val="16"/>
                      <w:szCs w:val="16"/>
                    </w:rPr>
                    <w:t>Politikaren</w:t>
                  </w:r>
                  <w:proofErr w:type="spellEnd"/>
                  <w:r w:rsidRPr="00570C99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70C99">
                    <w:rPr>
                      <w:rFonts w:ascii="Verdana" w:hAnsi="Verdana" w:cs="Verdana"/>
                      <w:sz w:val="16"/>
                      <w:szCs w:val="16"/>
                    </w:rPr>
                    <w:t>atala</w:t>
                  </w:r>
                  <w:proofErr w:type="spellEnd"/>
                  <w:r w:rsidRPr="00570C99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70C99">
                    <w:rPr>
                      <w:rFonts w:ascii="Verdana" w:hAnsi="Verdana" w:cs="Verdana"/>
                      <w:sz w:val="16"/>
                      <w:szCs w:val="16"/>
                    </w:rPr>
                    <w:t>kontsultatu</w:t>
                  </w:r>
                  <w:proofErr w:type="spellEnd"/>
                  <w:r w:rsidRPr="00570C99">
                    <w:rPr>
                      <w:rFonts w:ascii="Verdana" w:hAnsi="Verdana" w:cs="Verdana"/>
                      <w:sz w:val="16"/>
                      <w:szCs w:val="16"/>
                    </w:rPr>
                    <w:t>.</w:t>
                  </w:r>
                </w:p>
                <w:p w14:paraId="6D9EF990" w14:textId="77777777" w:rsidR="00A732DD" w:rsidRDefault="00A732DD" w:rsidP="00A732DD">
                  <w:pPr>
                    <w:pStyle w:val="Encabezado"/>
                    <w:tabs>
                      <w:tab w:val="left" w:pos="708"/>
                    </w:tabs>
                    <w:jc w:val="both"/>
                    <w:rPr>
                      <w:rFonts w:ascii="Tahoma" w:hAnsi="Tahoma" w:cs="Tahoma"/>
                      <w:color w:val="000000"/>
                      <w:sz w:val="16"/>
                      <w:szCs w:val="16"/>
                      <w:shd w:val="clear" w:color="auto" w:fill="F3F3F3"/>
                    </w:rPr>
                  </w:pPr>
                </w:p>
                <w:p w14:paraId="06D90B77" w14:textId="77777777" w:rsidR="00A732DD" w:rsidRPr="00B14A53" w:rsidRDefault="00A732DD" w:rsidP="00A732DD">
                  <w:pPr>
                    <w:pStyle w:val="Encabezado"/>
                    <w:tabs>
                      <w:tab w:val="left" w:pos="708"/>
                    </w:tabs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14:paraId="432441E6" w14:textId="77777777" w:rsidR="006538BE" w:rsidRDefault="006538BE" w:rsidP="00785CF6">
            <w:pPr>
              <w:pStyle w:val="Encabezado"/>
              <w:shd w:val="clear" w:color="auto" w:fill="F3F3F3"/>
              <w:tabs>
                <w:tab w:val="left" w:pos="708"/>
              </w:tabs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14:paraId="78E96B57" w14:textId="77777777" w:rsidR="00403022" w:rsidRPr="00403022" w:rsidRDefault="00403022" w:rsidP="008B7924">
      <w:pPr>
        <w:jc w:val="both"/>
        <w:rPr>
          <w:rFonts w:ascii="Calibri" w:hAnsi="Calibri"/>
          <w:sz w:val="22"/>
          <w:szCs w:val="22"/>
        </w:rPr>
      </w:pPr>
    </w:p>
    <w:sectPr w:rsidR="00403022" w:rsidRPr="00403022" w:rsidSect="00E520DA">
      <w:type w:val="continuous"/>
      <w:pgSz w:w="11906" w:h="16838"/>
      <w:pgMar w:top="720" w:right="1701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TE1B98F68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E1A6EED0t00">
    <w:altName w:val="TT E 1 A 6 EE D 0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E1B4FC08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E175B400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95C92"/>
    <w:multiLevelType w:val="hybridMultilevel"/>
    <w:tmpl w:val="3140E9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A20B9"/>
    <w:multiLevelType w:val="hybridMultilevel"/>
    <w:tmpl w:val="0B4E195C"/>
    <w:lvl w:ilvl="0" w:tplc="F67454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C208B"/>
    <w:multiLevelType w:val="hybridMultilevel"/>
    <w:tmpl w:val="68ECA242"/>
    <w:lvl w:ilvl="0" w:tplc="5C409CEA">
      <w:start w:val="1"/>
      <w:numFmt w:val="bullet"/>
      <w:lvlText w:val=""/>
      <w:lvlJc w:val="left"/>
      <w:pPr>
        <w:tabs>
          <w:tab w:val="num" w:pos="361"/>
        </w:tabs>
        <w:ind w:left="361" w:hanging="360"/>
      </w:pPr>
      <w:rPr>
        <w:rFonts w:ascii="Wingdings" w:hAnsi="Wingdings" w:cs="Wingdings" w:hint="default"/>
        <w:sz w:val="56"/>
        <w:szCs w:val="56"/>
      </w:rPr>
    </w:lvl>
    <w:lvl w:ilvl="1" w:tplc="0C0A0003">
      <w:start w:val="1"/>
      <w:numFmt w:val="bullet"/>
      <w:lvlText w:val="o"/>
      <w:lvlJc w:val="left"/>
      <w:pPr>
        <w:tabs>
          <w:tab w:val="num" w:pos="156"/>
        </w:tabs>
        <w:ind w:left="1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876"/>
        </w:tabs>
        <w:ind w:left="87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924"/>
    <w:rsid w:val="000712A0"/>
    <w:rsid w:val="00403022"/>
    <w:rsid w:val="0040737E"/>
    <w:rsid w:val="00412E11"/>
    <w:rsid w:val="00472F24"/>
    <w:rsid w:val="0065100D"/>
    <w:rsid w:val="006538BE"/>
    <w:rsid w:val="00693FB4"/>
    <w:rsid w:val="006A61DE"/>
    <w:rsid w:val="00713CF2"/>
    <w:rsid w:val="00785CF6"/>
    <w:rsid w:val="00863923"/>
    <w:rsid w:val="008B7924"/>
    <w:rsid w:val="00981F75"/>
    <w:rsid w:val="00A273C2"/>
    <w:rsid w:val="00A732DD"/>
    <w:rsid w:val="00A73610"/>
    <w:rsid w:val="00CB5C68"/>
    <w:rsid w:val="00D9126E"/>
    <w:rsid w:val="00DD1AEA"/>
    <w:rsid w:val="00E20FDA"/>
    <w:rsid w:val="00E5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37A882A4"/>
  <w15:docId w15:val="{5834AC7F-FCD8-4F5F-8F26-AD4CE989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61D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vistosa1">
    <w:name w:val="Table Colorful 1"/>
    <w:basedOn w:val="Tablanormal"/>
    <w:rsid w:val="00693FB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angra3detindependiente">
    <w:name w:val="Body Text Indent 3"/>
    <w:basedOn w:val="Normal"/>
    <w:rsid w:val="00403022"/>
    <w:pPr>
      <w:ind w:left="1985"/>
      <w:jc w:val="both"/>
    </w:pPr>
    <w:rPr>
      <w:rFonts w:ascii="Comic Sans MS" w:hAnsi="Comic Sans MS"/>
      <w:sz w:val="20"/>
      <w:szCs w:val="20"/>
    </w:rPr>
  </w:style>
  <w:style w:type="paragraph" w:customStyle="1" w:styleId="Default">
    <w:name w:val="Default"/>
    <w:rsid w:val="00CB5C68"/>
    <w:pPr>
      <w:widowControl w:val="0"/>
      <w:autoSpaceDE w:val="0"/>
      <w:autoSpaceDN w:val="0"/>
      <w:adjustRightInd w:val="0"/>
    </w:pPr>
    <w:rPr>
      <w:rFonts w:ascii="TTE1B98F68t00" w:hAnsi="TTE1B98F68t00" w:cs="TTE1B98F68t00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CB5C68"/>
    <w:pPr>
      <w:spacing w:line="246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CB5C68"/>
    <w:pPr>
      <w:spacing w:after="85"/>
    </w:pPr>
    <w:rPr>
      <w:color w:val="auto"/>
    </w:rPr>
  </w:style>
  <w:style w:type="paragraph" w:styleId="Encabezado">
    <w:name w:val="header"/>
    <w:basedOn w:val="Normal"/>
    <w:link w:val="EncabezadoCar"/>
    <w:rsid w:val="00CB5C68"/>
    <w:pPr>
      <w:tabs>
        <w:tab w:val="center" w:pos="4252"/>
        <w:tab w:val="right" w:pos="8504"/>
      </w:tabs>
    </w:pPr>
    <w:rPr>
      <w:spacing w:val="-3"/>
      <w:lang w:val="eu-ES"/>
    </w:rPr>
  </w:style>
  <w:style w:type="table" w:styleId="Tablaconcuadrcula">
    <w:name w:val="Table Grid"/>
    <w:basedOn w:val="Tablanormal"/>
    <w:rsid w:val="00CB5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A732DD"/>
    <w:rPr>
      <w:spacing w:val="-3"/>
      <w:sz w:val="24"/>
      <w:szCs w:val="24"/>
      <w:lang w:val="eu-ES"/>
    </w:rPr>
  </w:style>
  <w:style w:type="character" w:styleId="Hipervnculo">
    <w:name w:val="Hyperlink"/>
    <w:basedOn w:val="Fuentedeprrafopredeter"/>
    <w:unhideWhenUsed/>
    <w:rsid w:val="00A732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gura.e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Iosune</dc:creator>
  <cp:lastModifiedBy>segura</cp:lastModifiedBy>
  <cp:revision>2</cp:revision>
  <dcterms:created xsi:type="dcterms:W3CDTF">2022-04-07T06:59:00Z</dcterms:created>
  <dcterms:modified xsi:type="dcterms:W3CDTF">2022-04-07T06:59:00Z</dcterms:modified>
</cp:coreProperties>
</file>